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9196ED4" w14:textId="77777777" w:rsidR="00C42842" w:rsidRPr="00CE3B0C" w:rsidRDefault="00C42842" w:rsidP="00C42842">
      <w:pPr>
        <w:jc w:val="center"/>
        <w:rPr>
          <w:bCs/>
          <w:sz w:val="28"/>
          <w:szCs w:val="28"/>
          <w:lang w:val="kk-KZ"/>
        </w:rPr>
      </w:pPr>
      <w:r w:rsidRPr="00CE3B0C">
        <w:rPr>
          <w:bCs/>
          <w:sz w:val="28"/>
          <w:szCs w:val="28"/>
          <w:lang w:val="kk-KZ"/>
        </w:rPr>
        <w:t>Лекция 3</w:t>
      </w:r>
    </w:p>
    <w:p w14:paraId="3FBDA5A4" w14:textId="77777777" w:rsidR="00C42842" w:rsidRDefault="00C42842" w:rsidP="00C42842">
      <w:pPr>
        <w:jc w:val="center"/>
        <w:rPr>
          <w:b/>
          <w:sz w:val="28"/>
          <w:szCs w:val="28"/>
          <w:lang w:val="kk-KZ"/>
        </w:rPr>
      </w:pPr>
      <w:r w:rsidRPr="00A02CF5">
        <w:rPr>
          <w:b/>
          <w:sz w:val="28"/>
          <w:szCs w:val="28"/>
          <w:lang w:val="kk-KZ"/>
        </w:rPr>
        <w:t>Топырақтағы деформацияларды анықтау</w:t>
      </w:r>
    </w:p>
    <w:p w14:paraId="69884A42" w14:textId="77777777" w:rsidR="00C42842" w:rsidRPr="00A02CF5" w:rsidRDefault="00C42842" w:rsidP="00C42842">
      <w:pPr>
        <w:jc w:val="center"/>
        <w:rPr>
          <w:b/>
          <w:sz w:val="28"/>
          <w:szCs w:val="28"/>
          <w:lang w:val="kk-KZ"/>
        </w:rPr>
      </w:pPr>
    </w:p>
    <w:p w14:paraId="2C95C355" w14:textId="77777777" w:rsidR="00C42842" w:rsidRPr="00A02CF5" w:rsidRDefault="00C42842" w:rsidP="00C42842">
      <w:pPr>
        <w:numPr>
          <w:ilvl w:val="0"/>
          <w:numId w:val="1"/>
        </w:numPr>
        <w:rPr>
          <w:b/>
          <w:sz w:val="28"/>
          <w:szCs w:val="28"/>
          <w:lang w:val="kk-KZ"/>
        </w:rPr>
      </w:pPr>
      <w:r w:rsidRPr="00A02CF5">
        <w:rPr>
          <w:b/>
          <w:sz w:val="28"/>
          <w:szCs w:val="28"/>
          <w:lang w:val="kk-KZ"/>
        </w:rPr>
        <w:t>Деформациялар түрлері;</w:t>
      </w:r>
      <w:r>
        <w:rPr>
          <w:b/>
          <w:sz w:val="28"/>
          <w:szCs w:val="28"/>
          <w:lang w:val="kk-KZ"/>
        </w:rPr>
        <w:t xml:space="preserve"> </w:t>
      </w:r>
      <w:r w:rsidRPr="00A02CF5">
        <w:rPr>
          <w:b/>
          <w:sz w:val="28"/>
          <w:szCs w:val="28"/>
          <w:lang w:val="kk-KZ"/>
        </w:rPr>
        <w:t>Тұтас бір-</w:t>
      </w:r>
      <w:proofErr w:type="spellStart"/>
      <w:r w:rsidRPr="00A02CF5">
        <w:rPr>
          <w:b/>
          <w:sz w:val="28"/>
          <w:szCs w:val="28"/>
          <w:lang w:val="kk-KZ"/>
        </w:rPr>
        <w:t>келкі</w:t>
      </w:r>
      <w:proofErr w:type="spellEnd"/>
      <w:r w:rsidRPr="00A02CF5">
        <w:rPr>
          <w:b/>
          <w:sz w:val="28"/>
          <w:szCs w:val="28"/>
          <w:lang w:val="kk-KZ"/>
        </w:rPr>
        <w:t xml:space="preserve"> реттелген салмақ әсерінен пайда болған топырақ қабатындағы отыру/шөгу/;</w:t>
      </w:r>
    </w:p>
    <w:p w14:paraId="0873694D" w14:textId="77777777" w:rsidR="00C42842" w:rsidRDefault="00C42842" w:rsidP="00C42842">
      <w:pPr>
        <w:rPr>
          <w:sz w:val="28"/>
          <w:szCs w:val="28"/>
          <w:lang w:val="kk-KZ"/>
        </w:rPr>
      </w:pPr>
    </w:p>
    <w:p w14:paraId="4E9B6525" w14:textId="77777777" w:rsidR="00C42842" w:rsidRDefault="00C42842" w:rsidP="00C42842">
      <w:pPr>
        <w:rPr>
          <w:b/>
          <w:sz w:val="28"/>
          <w:szCs w:val="28"/>
          <w:lang w:val="kk-KZ"/>
        </w:rPr>
      </w:pPr>
      <w:r w:rsidRPr="00A02CF5">
        <w:rPr>
          <w:b/>
          <w:sz w:val="28"/>
          <w:szCs w:val="28"/>
          <w:lang w:val="kk-KZ"/>
        </w:rPr>
        <w:t>Сұрақ 1.</w:t>
      </w:r>
    </w:p>
    <w:p w14:paraId="3A8422CB" w14:textId="77777777" w:rsidR="00C42842" w:rsidRPr="00A02CF5" w:rsidRDefault="00C42842" w:rsidP="00C42842">
      <w:pPr>
        <w:rPr>
          <w:b/>
          <w:sz w:val="28"/>
          <w:szCs w:val="28"/>
          <w:lang w:val="kk-KZ"/>
        </w:rPr>
      </w:pPr>
    </w:p>
    <w:p w14:paraId="7A37A43A" w14:textId="77777777" w:rsidR="00C42842" w:rsidRDefault="00C42842" w:rsidP="00C42842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Ғимараттар құрылысының нәтижесінде топырақ беріктілігі жоғары </w:t>
      </w:r>
      <w:proofErr w:type="spellStart"/>
      <w:r>
        <w:rPr>
          <w:sz w:val="28"/>
          <w:szCs w:val="28"/>
          <w:lang w:val="kk-KZ"/>
        </w:rPr>
        <w:t>болсада</w:t>
      </w:r>
      <w:proofErr w:type="spellEnd"/>
      <w:r>
        <w:rPr>
          <w:sz w:val="28"/>
          <w:szCs w:val="28"/>
          <w:lang w:val="kk-KZ"/>
        </w:rPr>
        <w:t xml:space="preserve"> негізде деформациялар бәрі бір пайда болады.</w:t>
      </w:r>
    </w:p>
    <w:p w14:paraId="43A44725" w14:textId="77777777" w:rsidR="00C42842" w:rsidRDefault="00C42842" w:rsidP="00C42842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Ол деформациялардың тарағаны бір-</w:t>
      </w:r>
      <w:proofErr w:type="spellStart"/>
      <w:r>
        <w:rPr>
          <w:sz w:val="28"/>
          <w:szCs w:val="28"/>
          <w:lang w:val="kk-KZ"/>
        </w:rPr>
        <w:t>келкі</w:t>
      </w:r>
      <w:proofErr w:type="spellEnd"/>
      <w:r>
        <w:rPr>
          <w:sz w:val="28"/>
          <w:szCs w:val="28"/>
          <w:lang w:val="kk-KZ"/>
        </w:rPr>
        <w:t xml:space="preserve"> емес болғандықтан ғимараттар </w:t>
      </w:r>
      <w:proofErr w:type="spellStart"/>
      <w:r>
        <w:rPr>
          <w:sz w:val="28"/>
          <w:szCs w:val="28"/>
          <w:lang w:val="kk-KZ"/>
        </w:rPr>
        <w:t>құрылымынды</w:t>
      </w:r>
      <w:proofErr w:type="spellEnd"/>
      <w:r>
        <w:rPr>
          <w:sz w:val="28"/>
          <w:szCs w:val="28"/>
          <w:lang w:val="kk-KZ"/>
        </w:rPr>
        <w:t xml:space="preserve"> әр-түрлі кернеулер пайда болады.</w:t>
      </w:r>
    </w:p>
    <w:p w14:paraId="104A3CDF" w14:textId="77777777" w:rsidR="00C42842" w:rsidRDefault="00C42842" w:rsidP="00C42842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Ғимараттардан түскен салмақ әсерінен негіздегі топырақ үлкен </w:t>
      </w:r>
      <w:r w:rsidRPr="00823950">
        <w:rPr>
          <w:sz w:val="28"/>
          <w:szCs w:val="28"/>
          <w:lang w:val="kk-KZ"/>
        </w:rPr>
        <w:t>«</w:t>
      </w:r>
      <w:r>
        <w:rPr>
          <w:sz w:val="28"/>
          <w:szCs w:val="28"/>
          <w:lang w:val="kk-KZ"/>
        </w:rPr>
        <w:t>көлемді</w:t>
      </w:r>
      <w:r w:rsidRPr="00823950">
        <w:rPr>
          <w:sz w:val="28"/>
          <w:szCs w:val="28"/>
          <w:lang w:val="kk-KZ"/>
        </w:rPr>
        <w:t>»</w:t>
      </w:r>
      <w:r>
        <w:rPr>
          <w:sz w:val="28"/>
          <w:szCs w:val="28"/>
          <w:lang w:val="kk-KZ"/>
        </w:rPr>
        <w:t xml:space="preserve"> атты </w:t>
      </w:r>
      <w:r w:rsidRPr="00823950">
        <w:rPr>
          <w:sz w:val="28"/>
          <w:szCs w:val="28"/>
          <w:lang w:val="kk-KZ"/>
        </w:rPr>
        <w:t>«</w:t>
      </w:r>
      <w:r>
        <w:rPr>
          <w:sz w:val="28"/>
          <w:szCs w:val="28"/>
          <w:lang w:val="kk-KZ"/>
        </w:rPr>
        <w:t>сырғыту</w:t>
      </w:r>
      <w:r w:rsidRPr="00823950">
        <w:rPr>
          <w:sz w:val="28"/>
          <w:szCs w:val="28"/>
          <w:lang w:val="kk-KZ"/>
        </w:rPr>
        <w:t>»</w:t>
      </w:r>
      <w:r>
        <w:rPr>
          <w:sz w:val="28"/>
          <w:szCs w:val="28"/>
          <w:lang w:val="kk-KZ"/>
        </w:rPr>
        <w:t xml:space="preserve"> атты деформацияларға ұшырайды. Ол деформациялар арқылы топырақ негізінің  бетінде және оның үстіндегі орнатылған ғимараттарда тік және жазық </w:t>
      </w:r>
      <w:r w:rsidRPr="00A424FA">
        <w:rPr>
          <w:sz w:val="28"/>
          <w:szCs w:val="28"/>
          <w:lang w:val="kk-KZ"/>
        </w:rPr>
        <w:t>(</w:t>
      </w:r>
      <w:r>
        <w:rPr>
          <w:sz w:val="28"/>
          <w:szCs w:val="28"/>
          <w:lang w:val="kk-KZ"/>
        </w:rPr>
        <w:t>тік және жазық</w:t>
      </w:r>
      <w:r w:rsidRPr="00A424FA">
        <w:rPr>
          <w:sz w:val="28"/>
          <w:szCs w:val="28"/>
          <w:lang w:val="kk-KZ"/>
        </w:rPr>
        <w:t>)</w:t>
      </w:r>
      <w:r>
        <w:rPr>
          <w:sz w:val="28"/>
          <w:szCs w:val="28"/>
          <w:lang w:val="kk-KZ"/>
        </w:rPr>
        <w:t xml:space="preserve"> қозғалыстар пайда болады.</w:t>
      </w:r>
    </w:p>
    <w:p w14:paraId="0B0DF61B" w14:textId="77777777" w:rsidR="00C42842" w:rsidRDefault="00C42842" w:rsidP="00C42842">
      <w:pPr>
        <w:jc w:val="center"/>
        <w:rPr>
          <w:sz w:val="28"/>
          <w:szCs w:val="28"/>
          <w:lang w:val="kk-KZ"/>
        </w:rPr>
      </w:pPr>
    </w:p>
    <w:p w14:paraId="31A71B0A" w14:textId="77777777" w:rsidR="00C42842" w:rsidRPr="00A02CF5" w:rsidRDefault="00C42842" w:rsidP="00C42842">
      <w:pPr>
        <w:jc w:val="center"/>
        <w:rPr>
          <w:b/>
          <w:sz w:val="28"/>
          <w:szCs w:val="28"/>
          <w:lang w:val="kk-KZ"/>
        </w:rPr>
      </w:pPr>
      <w:r w:rsidRPr="00A02CF5">
        <w:rPr>
          <w:b/>
          <w:sz w:val="28"/>
          <w:szCs w:val="28"/>
          <w:lang w:val="kk-KZ"/>
        </w:rPr>
        <w:t>Топырақтың деформациялану түрлері:</w:t>
      </w:r>
    </w:p>
    <w:p w14:paraId="72C50F12" w14:textId="77777777" w:rsidR="00C42842" w:rsidRDefault="00C42842" w:rsidP="00C42842">
      <w:pPr>
        <w:numPr>
          <w:ilvl w:val="0"/>
          <w:numId w:val="2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серпімді деформация;</w:t>
      </w:r>
    </w:p>
    <w:p w14:paraId="0CE00779" w14:textId="77777777" w:rsidR="00C42842" w:rsidRDefault="00C42842" w:rsidP="00C42842">
      <w:pPr>
        <w:numPr>
          <w:ilvl w:val="0"/>
          <w:numId w:val="2"/>
        </w:numPr>
        <w:rPr>
          <w:sz w:val="28"/>
          <w:szCs w:val="28"/>
          <w:lang w:val="kk-KZ"/>
        </w:rPr>
      </w:pPr>
      <w:proofErr w:type="spellStart"/>
      <w:r>
        <w:rPr>
          <w:sz w:val="28"/>
          <w:szCs w:val="28"/>
          <w:lang w:val="kk-KZ"/>
        </w:rPr>
        <w:t>иілімділік</w:t>
      </w:r>
      <w:proofErr w:type="spellEnd"/>
      <w:r>
        <w:rPr>
          <w:sz w:val="28"/>
          <w:szCs w:val="28"/>
          <w:lang w:val="kk-KZ"/>
        </w:rPr>
        <w:t xml:space="preserve"> деформациялар;</w:t>
      </w:r>
    </w:p>
    <w:p w14:paraId="098B7006" w14:textId="77777777" w:rsidR="00C42842" w:rsidRDefault="00C42842" w:rsidP="00C42842">
      <w:pPr>
        <w:rPr>
          <w:sz w:val="28"/>
          <w:szCs w:val="28"/>
          <w:lang w:val="kk-KZ"/>
        </w:rPr>
      </w:pPr>
    </w:p>
    <w:p w14:paraId="45553919" w14:textId="77777777" w:rsidR="00C42842" w:rsidRPr="00A02CF5" w:rsidRDefault="00C42842" w:rsidP="00C42842">
      <w:pPr>
        <w:rPr>
          <w:b/>
          <w:sz w:val="28"/>
          <w:szCs w:val="28"/>
          <w:lang w:val="kk-KZ"/>
        </w:rPr>
      </w:pPr>
      <w:proofErr w:type="spellStart"/>
      <w:r w:rsidRPr="00A02CF5">
        <w:rPr>
          <w:b/>
          <w:sz w:val="28"/>
          <w:szCs w:val="28"/>
          <w:lang w:val="kk-KZ"/>
        </w:rPr>
        <w:t>Иілімділік</w:t>
      </w:r>
      <w:proofErr w:type="spellEnd"/>
      <w:r w:rsidRPr="00A02CF5">
        <w:rPr>
          <w:b/>
          <w:sz w:val="28"/>
          <w:szCs w:val="28"/>
          <w:lang w:val="kk-KZ"/>
        </w:rPr>
        <w:t xml:space="preserve"> деформациялар келесі түрлерге бөлінеді:</w:t>
      </w:r>
    </w:p>
    <w:p w14:paraId="717C4048" w14:textId="77777777" w:rsidR="00C42842" w:rsidRDefault="00C42842" w:rsidP="00C42842">
      <w:pPr>
        <w:numPr>
          <w:ilvl w:val="0"/>
          <w:numId w:val="2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көлемді;</w:t>
      </w:r>
    </w:p>
    <w:p w14:paraId="46BAFFF2" w14:textId="77777777" w:rsidR="00C42842" w:rsidRDefault="00C42842" w:rsidP="00C42842">
      <w:pPr>
        <w:numPr>
          <w:ilvl w:val="0"/>
          <w:numId w:val="2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сырғытатын;</w:t>
      </w:r>
    </w:p>
    <w:p w14:paraId="0EF9AF13" w14:textId="77777777" w:rsidR="00C42842" w:rsidRDefault="00C42842" w:rsidP="00C42842">
      <w:pPr>
        <w:numPr>
          <w:ilvl w:val="0"/>
          <w:numId w:val="2"/>
        </w:numPr>
        <w:rPr>
          <w:sz w:val="28"/>
          <w:szCs w:val="28"/>
          <w:lang w:val="kk-KZ"/>
        </w:rPr>
      </w:pPr>
    </w:p>
    <w:p w14:paraId="1BBE1C4F" w14:textId="77777777" w:rsidR="00C42842" w:rsidRDefault="00C42842" w:rsidP="00C42842">
      <w:pPr>
        <w:ind w:left="360"/>
        <w:rPr>
          <w:sz w:val="28"/>
          <w:szCs w:val="28"/>
          <w:lang w:val="kk-KZ"/>
        </w:rPr>
      </w:pPr>
      <w:r w:rsidRPr="00A02CF5">
        <w:rPr>
          <w:b/>
          <w:sz w:val="28"/>
          <w:szCs w:val="28"/>
          <w:lang w:val="kk-KZ"/>
        </w:rPr>
        <w:t>Көлемдік деформациялар</w:t>
      </w:r>
      <w:r>
        <w:rPr>
          <w:sz w:val="28"/>
          <w:szCs w:val="28"/>
          <w:lang w:val="kk-KZ"/>
        </w:rPr>
        <w:t xml:space="preserve"> – ол, топырақтағы </w:t>
      </w:r>
      <w:proofErr w:type="spellStart"/>
      <w:r>
        <w:rPr>
          <w:sz w:val="28"/>
          <w:szCs w:val="28"/>
          <w:lang w:val="kk-KZ"/>
        </w:rPr>
        <w:t>кеуектлік</w:t>
      </w:r>
      <w:proofErr w:type="spellEnd"/>
      <w:r>
        <w:rPr>
          <w:sz w:val="28"/>
          <w:szCs w:val="28"/>
          <w:lang w:val="kk-KZ"/>
        </w:rPr>
        <w:t xml:space="preserve"> көлемінің өзгеруі, яғни топырақтың тығыздануы.</w:t>
      </w:r>
    </w:p>
    <w:p w14:paraId="6750C336" w14:textId="77777777" w:rsidR="00C42842" w:rsidRDefault="00C42842" w:rsidP="00C42842">
      <w:pPr>
        <w:ind w:left="360"/>
        <w:rPr>
          <w:sz w:val="28"/>
          <w:szCs w:val="28"/>
          <w:lang w:val="kk-KZ"/>
        </w:rPr>
      </w:pPr>
    </w:p>
    <w:p w14:paraId="205DD785" w14:textId="77777777" w:rsidR="00C42842" w:rsidRDefault="00C42842" w:rsidP="00C42842">
      <w:pPr>
        <w:ind w:left="360"/>
        <w:rPr>
          <w:sz w:val="28"/>
          <w:szCs w:val="28"/>
          <w:lang w:val="kk-KZ"/>
        </w:rPr>
      </w:pPr>
      <w:r w:rsidRPr="00A02CF5">
        <w:rPr>
          <w:b/>
          <w:sz w:val="28"/>
          <w:szCs w:val="28"/>
          <w:lang w:val="kk-KZ"/>
        </w:rPr>
        <w:t>Сырғытатын деформациялар</w:t>
      </w:r>
      <w:r>
        <w:rPr>
          <w:sz w:val="28"/>
          <w:szCs w:val="28"/>
          <w:lang w:val="kk-KZ"/>
        </w:rPr>
        <w:t xml:space="preserve"> – топырақтың бастапқы пішінінің өзгеруі мен топырақтың қирағаны.</w:t>
      </w:r>
    </w:p>
    <w:p w14:paraId="4B21C82E" w14:textId="77777777" w:rsidR="00C42842" w:rsidRDefault="00C42842" w:rsidP="00C42842">
      <w:pPr>
        <w:ind w:left="360"/>
        <w:rPr>
          <w:sz w:val="28"/>
          <w:szCs w:val="28"/>
          <w:lang w:val="kk-KZ"/>
        </w:rPr>
      </w:pPr>
    </w:p>
    <w:p w14:paraId="6A0975C2" w14:textId="77777777" w:rsidR="00C42842" w:rsidRDefault="00C42842" w:rsidP="00C42842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Топырақ деформациясын есептеуде іргетас табанының астында орташа қысымды шектеу Р ≤</w:t>
      </w:r>
      <w:r w:rsidRPr="00A424FA">
        <w:rPr>
          <w:sz w:val="28"/>
          <w:szCs w:val="28"/>
          <w:lang w:val="kk-KZ"/>
        </w:rPr>
        <w:t xml:space="preserve"> R  шара орындалу ти</w:t>
      </w:r>
      <w:r>
        <w:rPr>
          <w:sz w:val="28"/>
          <w:szCs w:val="28"/>
          <w:lang w:val="kk-KZ"/>
        </w:rPr>
        <w:t>іс.</w:t>
      </w:r>
    </w:p>
    <w:p w14:paraId="07F786A5" w14:textId="77777777" w:rsidR="00C42842" w:rsidRDefault="00C42842" w:rsidP="00C42842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Р – орташа қысым;</w:t>
      </w:r>
    </w:p>
    <w:p w14:paraId="3DF52263" w14:textId="77777777" w:rsidR="00C42842" w:rsidRDefault="00C42842" w:rsidP="00C42842">
      <w:pPr>
        <w:rPr>
          <w:sz w:val="28"/>
          <w:szCs w:val="28"/>
          <w:lang w:val="kk-KZ"/>
        </w:rPr>
      </w:pPr>
      <w:r w:rsidRPr="00A424FA">
        <w:rPr>
          <w:sz w:val="28"/>
          <w:szCs w:val="28"/>
          <w:lang w:val="kk-KZ"/>
        </w:rPr>
        <w:t>R</w:t>
      </w:r>
      <w:r>
        <w:rPr>
          <w:sz w:val="28"/>
          <w:szCs w:val="28"/>
          <w:lang w:val="kk-KZ"/>
        </w:rPr>
        <w:t xml:space="preserve"> – қарсыласу күш.</w:t>
      </w:r>
      <w:r w:rsidRPr="00A424FA">
        <w:rPr>
          <w:sz w:val="28"/>
          <w:szCs w:val="28"/>
          <w:lang w:val="kk-KZ"/>
        </w:rPr>
        <w:t xml:space="preserve">  </w:t>
      </w:r>
    </w:p>
    <w:p w14:paraId="0034FD85" w14:textId="77777777" w:rsidR="00C42842" w:rsidRPr="00A02CF5" w:rsidRDefault="00C42842" w:rsidP="00C42842">
      <w:pPr>
        <w:jc w:val="center"/>
        <w:rPr>
          <w:b/>
          <w:sz w:val="28"/>
          <w:szCs w:val="28"/>
          <w:lang w:val="kk-KZ"/>
        </w:rPr>
      </w:pPr>
      <w:r w:rsidRPr="00A02CF5">
        <w:rPr>
          <w:b/>
          <w:sz w:val="28"/>
          <w:szCs w:val="28"/>
          <w:lang w:val="kk-KZ"/>
        </w:rPr>
        <w:t>Топырақ қабатының отыруы.</w:t>
      </w:r>
    </w:p>
    <w:p w14:paraId="0BEE8AB9" w14:textId="77777777" w:rsidR="00C42842" w:rsidRDefault="00C42842" w:rsidP="00C42842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Ортасында салмақтанған іргетас табанының отыруы </w:t>
      </w:r>
      <w:r w:rsidRPr="007F6005">
        <w:rPr>
          <w:b/>
          <w:sz w:val="28"/>
          <w:szCs w:val="28"/>
          <w:lang w:val="kk-KZ"/>
        </w:rPr>
        <w:t>Ѕ</w:t>
      </w:r>
      <w:r w:rsidRPr="007F6005">
        <w:rPr>
          <w:b/>
          <w:position w:val="-10"/>
          <w:sz w:val="28"/>
          <w:szCs w:val="28"/>
          <w:lang w:val="kk-KZ"/>
        </w:rPr>
        <w:object w:dxaOrig="120" w:dyaOrig="340" w14:anchorId="48CA589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.75pt;height:16.9pt" o:ole="">
            <v:imagedata r:id="rId5" o:title=""/>
          </v:shape>
          <o:OLEObject Type="Embed" ProgID="Equation.3" ShapeID="_x0000_i1025" DrawAspect="Content" ObjectID="_1654241061" r:id="rId6"/>
        </w:object>
      </w:r>
      <w:r>
        <w:rPr>
          <w:sz w:val="28"/>
          <w:szCs w:val="28"/>
          <w:lang w:val="kk-KZ"/>
        </w:rPr>
        <w:t xml:space="preserve"> іргетастың ауданы </w:t>
      </w:r>
      <w:r w:rsidRPr="00A02CF5">
        <w:rPr>
          <w:b/>
          <w:sz w:val="28"/>
          <w:szCs w:val="28"/>
          <w:lang w:val="kk-KZ"/>
        </w:rPr>
        <w:t>А= bℓ</w:t>
      </w:r>
      <w:r w:rsidRPr="000B2615">
        <w:rPr>
          <w:sz w:val="28"/>
          <w:szCs w:val="28"/>
          <w:lang w:val="kk-KZ"/>
        </w:rPr>
        <w:t xml:space="preserve"> (b- </w:t>
      </w:r>
      <w:r>
        <w:rPr>
          <w:sz w:val="28"/>
          <w:szCs w:val="28"/>
          <w:lang w:val="kk-KZ"/>
        </w:rPr>
        <w:t>іргетастың ені, ℓ-іргетас табанының ені</w:t>
      </w:r>
      <w:r w:rsidRPr="000B2615">
        <w:rPr>
          <w:sz w:val="28"/>
          <w:szCs w:val="28"/>
          <w:lang w:val="kk-KZ"/>
        </w:rPr>
        <w:t>)</w:t>
      </w:r>
      <w:r>
        <w:rPr>
          <w:sz w:val="28"/>
          <w:szCs w:val="28"/>
          <w:lang w:val="kk-KZ"/>
        </w:rPr>
        <w:t xml:space="preserve"> және қосымша қысымның орташа мәні </w:t>
      </w:r>
      <w:r w:rsidRPr="00A02CF5">
        <w:rPr>
          <w:b/>
          <w:sz w:val="28"/>
          <w:szCs w:val="28"/>
          <w:lang w:val="kk-KZ"/>
        </w:rPr>
        <w:t>Р</w:t>
      </w:r>
      <w:r w:rsidRPr="00A02CF5">
        <w:rPr>
          <w:b/>
          <w:position w:val="-12"/>
          <w:sz w:val="28"/>
          <w:szCs w:val="28"/>
          <w:lang w:val="kk-KZ"/>
        </w:rPr>
        <w:object w:dxaOrig="139" w:dyaOrig="360" w14:anchorId="15B68EFA">
          <v:shape id="_x0000_i1026" type="#_x0000_t75" style="width:6.9pt;height:18.15pt" o:ole="">
            <v:imagedata r:id="rId7" o:title=""/>
          </v:shape>
          <o:OLEObject Type="Embed" ProgID="Equation.3" ShapeID="_x0000_i1026" DrawAspect="Content" ObjectID="_1654241062" r:id="rId8"/>
        </w:object>
      </w:r>
      <w:r w:rsidRPr="00A02CF5">
        <w:rPr>
          <w:b/>
          <w:sz w:val="28"/>
          <w:szCs w:val="28"/>
          <w:lang w:val="kk-KZ"/>
        </w:rPr>
        <w:t xml:space="preserve">= P – </w:t>
      </w:r>
      <w:proofErr w:type="spellStart"/>
      <w:r w:rsidRPr="00A02CF5">
        <w:rPr>
          <w:b/>
          <w:sz w:val="28"/>
          <w:szCs w:val="28"/>
          <w:lang w:val="kk-KZ"/>
        </w:rPr>
        <w:t>γd</w:t>
      </w:r>
      <w:proofErr w:type="spellEnd"/>
      <w:r w:rsidRPr="000B2615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араларындағы байланыс келесі түрде жазылады:</w:t>
      </w:r>
    </w:p>
    <w:p w14:paraId="594C7F8C" w14:textId="77777777" w:rsidR="00C42842" w:rsidRDefault="00C42842" w:rsidP="00C42842">
      <w:pPr>
        <w:jc w:val="center"/>
        <w:rPr>
          <w:b/>
          <w:sz w:val="28"/>
          <w:szCs w:val="28"/>
          <w:lang w:val="kk-KZ"/>
        </w:rPr>
      </w:pPr>
      <w:r w:rsidRPr="00C42842">
        <w:rPr>
          <w:b/>
          <w:sz w:val="28"/>
          <w:szCs w:val="28"/>
          <w:lang w:val="kk-KZ"/>
        </w:rPr>
        <w:t>S=W</w:t>
      </w:r>
      <w:r w:rsidRPr="00A02CF5">
        <w:rPr>
          <w:b/>
          <w:sz w:val="28"/>
          <w:szCs w:val="28"/>
          <w:lang w:val="kk-KZ"/>
        </w:rPr>
        <w:t>Р</w:t>
      </w:r>
      <w:r w:rsidRPr="00A02CF5">
        <w:rPr>
          <w:b/>
          <w:position w:val="-12"/>
          <w:sz w:val="28"/>
          <w:szCs w:val="28"/>
          <w:lang w:val="kk-KZ"/>
        </w:rPr>
        <w:object w:dxaOrig="139" w:dyaOrig="360" w14:anchorId="1797BDAD">
          <v:shape id="_x0000_i1027" type="#_x0000_t75" style="width:6.9pt;height:18.15pt" o:ole="">
            <v:imagedata r:id="rId7" o:title=""/>
          </v:shape>
          <o:OLEObject Type="Embed" ProgID="Equation.3" ShapeID="_x0000_i1027" DrawAspect="Content" ObjectID="_1654241063" r:id="rId9"/>
        </w:object>
      </w:r>
      <w:r w:rsidRPr="00C42842">
        <w:rPr>
          <w:b/>
          <w:sz w:val="28"/>
          <w:szCs w:val="28"/>
          <w:lang w:val="kk-KZ"/>
        </w:rPr>
        <w:t xml:space="preserve">b(1- </w:t>
      </w:r>
      <w:r w:rsidRPr="00A02CF5">
        <w:rPr>
          <w:b/>
          <w:sz w:val="28"/>
          <w:szCs w:val="28"/>
          <w:lang w:val="en-US"/>
        </w:rPr>
        <w:t>ν</w:t>
      </w:r>
      <w:r w:rsidRPr="00A02CF5">
        <w:rPr>
          <w:b/>
          <w:position w:val="-4"/>
          <w:sz w:val="28"/>
          <w:szCs w:val="28"/>
          <w:lang w:val="en-US"/>
        </w:rPr>
        <w:object w:dxaOrig="160" w:dyaOrig="300" w14:anchorId="335459CF">
          <v:shape id="_x0000_i1028" type="#_x0000_t75" style="width:8.15pt;height:15.05pt" o:ole="">
            <v:imagedata r:id="rId10" o:title=""/>
          </v:shape>
          <o:OLEObject Type="Embed" ProgID="Equation.3" ShapeID="_x0000_i1028" DrawAspect="Content" ObjectID="_1654241064" r:id="rId11"/>
        </w:object>
      </w:r>
      <w:r w:rsidRPr="00C42842">
        <w:rPr>
          <w:b/>
          <w:sz w:val="28"/>
          <w:szCs w:val="28"/>
          <w:lang w:val="kk-KZ"/>
        </w:rPr>
        <w:t>)/E</w:t>
      </w:r>
      <w:r w:rsidRPr="00A02CF5">
        <w:rPr>
          <w:b/>
          <w:sz w:val="28"/>
          <w:szCs w:val="28"/>
          <w:lang w:val="kk-KZ"/>
        </w:rPr>
        <w:t>;</w:t>
      </w:r>
    </w:p>
    <w:p w14:paraId="66C609BF" w14:textId="77777777" w:rsidR="00C42842" w:rsidRPr="00A02CF5" w:rsidRDefault="00C42842" w:rsidP="00C42842">
      <w:pPr>
        <w:jc w:val="center"/>
        <w:rPr>
          <w:b/>
          <w:sz w:val="28"/>
          <w:szCs w:val="28"/>
          <w:lang w:val="kk-KZ"/>
        </w:rPr>
      </w:pPr>
    </w:p>
    <w:p w14:paraId="5670C485" w14:textId="77777777" w:rsidR="00C42842" w:rsidRPr="000B2615" w:rsidRDefault="00C42842" w:rsidP="00C42842">
      <w:pPr>
        <w:rPr>
          <w:sz w:val="28"/>
          <w:szCs w:val="28"/>
          <w:lang w:val="kk-KZ"/>
        </w:rPr>
      </w:pPr>
      <w:r w:rsidRPr="00A02CF5">
        <w:rPr>
          <w:b/>
          <w:sz w:val="28"/>
          <w:szCs w:val="28"/>
          <w:lang w:val="kk-KZ"/>
        </w:rPr>
        <w:t xml:space="preserve">W </w:t>
      </w:r>
      <w:r>
        <w:rPr>
          <w:sz w:val="28"/>
          <w:szCs w:val="28"/>
          <w:lang w:val="kk-KZ"/>
        </w:rPr>
        <w:t>– іргетастың қаттылығы, пішіні мен ауданына байланысты коэффициент;</w:t>
      </w:r>
    </w:p>
    <w:p w14:paraId="3F2FFDE1" w14:textId="77777777" w:rsidR="00C42842" w:rsidRDefault="00C42842" w:rsidP="00C42842">
      <w:pPr>
        <w:rPr>
          <w:sz w:val="28"/>
          <w:szCs w:val="28"/>
          <w:lang w:val="kk-KZ"/>
        </w:rPr>
      </w:pPr>
      <w:r w:rsidRPr="00C42842">
        <w:rPr>
          <w:b/>
          <w:sz w:val="28"/>
          <w:szCs w:val="28"/>
          <w:lang w:val="kk-KZ"/>
        </w:rPr>
        <w:t>E</w:t>
      </w:r>
      <w:r w:rsidRPr="00A02CF5">
        <w:rPr>
          <w:b/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– деформация модулі;</w:t>
      </w:r>
    </w:p>
    <w:p w14:paraId="2F2B793B" w14:textId="77777777" w:rsidR="00C42842" w:rsidRDefault="00C42842" w:rsidP="00C42842">
      <w:pPr>
        <w:rPr>
          <w:sz w:val="28"/>
          <w:szCs w:val="28"/>
          <w:lang w:val="kk-KZ"/>
        </w:rPr>
      </w:pPr>
      <w:r w:rsidRPr="00A02CF5">
        <w:rPr>
          <w:b/>
          <w:sz w:val="28"/>
          <w:szCs w:val="28"/>
          <w:lang w:val="en-US"/>
        </w:rPr>
        <w:lastRenderedPageBreak/>
        <w:t>ν</w:t>
      </w:r>
      <w:r w:rsidRPr="00A02CF5">
        <w:rPr>
          <w:b/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– топырақ негізінің пуассон коэффициенті;</w:t>
      </w:r>
    </w:p>
    <w:p w14:paraId="31D693C4" w14:textId="77777777" w:rsidR="00C42842" w:rsidRDefault="00C42842" w:rsidP="00C42842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</w:t>
      </w:r>
    </w:p>
    <w:p w14:paraId="0FEF9D0C" w14:textId="77777777" w:rsidR="00C42842" w:rsidRDefault="00C42842" w:rsidP="00C42842">
      <w:pPr>
        <w:rPr>
          <w:sz w:val="28"/>
          <w:szCs w:val="28"/>
          <w:lang w:val="kk-KZ"/>
        </w:rPr>
      </w:pPr>
    </w:p>
    <w:p w14:paraId="76689CD7" w14:textId="77777777" w:rsidR="00C42842" w:rsidRDefault="00C42842" w:rsidP="00C42842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Топырақтың </w:t>
      </w:r>
      <w:r w:rsidRPr="00A02CF5">
        <w:rPr>
          <w:b/>
          <w:sz w:val="28"/>
          <w:szCs w:val="28"/>
          <w:lang w:val="kk-KZ"/>
        </w:rPr>
        <w:t>Е</w:t>
      </w:r>
      <w:r>
        <w:rPr>
          <w:sz w:val="28"/>
          <w:szCs w:val="28"/>
          <w:lang w:val="kk-KZ"/>
        </w:rPr>
        <w:t xml:space="preserve"> және</w:t>
      </w:r>
      <w:r w:rsidRPr="00A02CF5">
        <w:rPr>
          <w:b/>
          <w:sz w:val="28"/>
          <w:szCs w:val="28"/>
          <w:lang w:val="kk-KZ"/>
        </w:rPr>
        <w:t xml:space="preserve"> </w:t>
      </w:r>
      <w:r w:rsidRPr="00A02CF5">
        <w:rPr>
          <w:b/>
          <w:sz w:val="28"/>
          <w:szCs w:val="28"/>
          <w:lang w:val="en-US"/>
        </w:rPr>
        <w:t>ν</w:t>
      </w:r>
      <w:r>
        <w:rPr>
          <w:sz w:val="28"/>
          <w:szCs w:val="28"/>
          <w:lang w:val="kk-KZ"/>
        </w:rPr>
        <w:t xml:space="preserve"> деформациялық сипаттамалары эксперимент арқылы анықталады.</w:t>
      </w:r>
    </w:p>
    <w:p w14:paraId="2655C8E3" w14:textId="77777777" w:rsidR="00C42842" w:rsidRDefault="00C42842" w:rsidP="00C42842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Пуассон коэффициентінің мәні топырақ түрі мен оның физикалық жағдайына байланысты алынады.</w:t>
      </w:r>
    </w:p>
    <w:p w14:paraId="44086BC8" w14:textId="77777777" w:rsidR="00C42842" w:rsidRDefault="00C42842" w:rsidP="00C42842">
      <w:pPr>
        <w:rPr>
          <w:sz w:val="28"/>
          <w:szCs w:val="28"/>
          <w:lang w:val="kk-KZ"/>
        </w:rPr>
      </w:pPr>
    </w:p>
    <w:p w14:paraId="121B9DCB" w14:textId="77777777" w:rsidR="00C42842" w:rsidRDefault="00C42842" w:rsidP="00C42842">
      <w:pPr>
        <w:rPr>
          <w:sz w:val="28"/>
          <w:szCs w:val="28"/>
          <w:lang w:val="kk-KZ"/>
        </w:rPr>
      </w:pPr>
    </w:p>
    <w:p w14:paraId="488128D2" w14:textId="77777777" w:rsidR="00C42842" w:rsidRDefault="00C42842" w:rsidP="00C42842">
      <w:pPr>
        <w:jc w:val="center"/>
        <w:rPr>
          <w:b/>
          <w:sz w:val="28"/>
          <w:szCs w:val="28"/>
          <w:lang w:val="kk-KZ"/>
        </w:rPr>
      </w:pPr>
      <w:r w:rsidRPr="00DB4ADD">
        <w:rPr>
          <w:b/>
          <w:sz w:val="28"/>
          <w:szCs w:val="28"/>
          <w:lang w:val="en-US"/>
        </w:rPr>
        <w:t>ν</w:t>
      </w:r>
      <w:r w:rsidRPr="00DB4ADD">
        <w:rPr>
          <w:b/>
          <w:sz w:val="28"/>
          <w:szCs w:val="28"/>
          <w:lang w:val="kk-KZ"/>
        </w:rPr>
        <w:t xml:space="preserve"> </w:t>
      </w:r>
      <w:r>
        <w:rPr>
          <w:b/>
          <w:sz w:val="28"/>
          <w:szCs w:val="28"/>
          <w:lang w:val="kk-KZ"/>
        </w:rPr>
        <w:t>–</w:t>
      </w:r>
      <w:r w:rsidRPr="00DB4ADD">
        <w:rPr>
          <w:b/>
          <w:sz w:val="28"/>
          <w:szCs w:val="28"/>
          <w:lang w:val="kk-KZ"/>
        </w:rPr>
        <w:t xml:space="preserve"> </w:t>
      </w:r>
      <w:r>
        <w:rPr>
          <w:b/>
          <w:sz w:val="28"/>
          <w:szCs w:val="28"/>
          <w:lang w:val="kk-KZ"/>
        </w:rPr>
        <w:t xml:space="preserve">Пуассон коэффициентінің </w:t>
      </w:r>
      <w:r w:rsidRPr="00DB4ADD">
        <w:rPr>
          <w:b/>
          <w:sz w:val="28"/>
          <w:szCs w:val="28"/>
          <w:lang w:val="kk-KZ"/>
        </w:rPr>
        <w:t>мәндері</w:t>
      </w:r>
      <w:r>
        <w:rPr>
          <w:b/>
          <w:sz w:val="28"/>
          <w:szCs w:val="28"/>
          <w:lang w:val="kk-KZ"/>
        </w:rPr>
        <w:t>:</w:t>
      </w:r>
    </w:p>
    <w:p w14:paraId="1E07E359" w14:textId="77777777" w:rsidR="00C42842" w:rsidRDefault="00C42842" w:rsidP="00C42842">
      <w:pPr>
        <w:jc w:val="center"/>
        <w:rPr>
          <w:b/>
          <w:sz w:val="28"/>
          <w:szCs w:val="28"/>
          <w:lang w:val="kk-KZ"/>
        </w:rPr>
      </w:pPr>
    </w:p>
    <w:p w14:paraId="2FA985C1" w14:textId="77777777" w:rsidR="00C42842" w:rsidRDefault="00C42842" w:rsidP="00C42842">
      <w:pPr>
        <w:numPr>
          <w:ilvl w:val="0"/>
          <w:numId w:val="3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қоюлығы бойынша қатты және жартылай қатты саздармен саздақтарға – </w:t>
      </w:r>
      <w:r>
        <w:rPr>
          <w:sz w:val="28"/>
          <w:szCs w:val="28"/>
          <w:lang w:val="en-US"/>
        </w:rPr>
        <w:t>ν</w:t>
      </w:r>
      <w:r>
        <w:rPr>
          <w:sz w:val="28"/>
          <w:szCs w:val="28"/>
          <w:lang w:val="kk-KZ"/>
        </w:rPr>
        <w:t xml:space="preserve"> - 0,1...0,15</w:t>
      </w:r>
    </w:p>
    <w:p w14:paraId="157D0E57" w14:textId="77777777" w:rsidR="00C42842" w:rsidRDefault="00C42842" w:rsidP="00C42842">
      <w:pPr>
        <w:numPr>
          <w:ilvl w:val="0"/>
          <w:numId w:val="3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қатты иілмелі консистенциялы саздармен саздақтарға – </w:t>
      </w:r>
      <w:r>
        <w:rPr>
          <w:sz w:val="28"/>
          <w:szCs w:val="28"/>
          <w:lang w:val="en-US"/>
        </w:rPr>
        <w:t>ν</w:t>
      </w:r>
      <w:r>
        <w:rPr>
          <w:sz w:val="28"/>
          <w:szCs w:val="28"/>
          <w:lang w:val="kk-KZ"/>
        </w:rPr>
        <w:t xml:space="preserve"> - 0,2...0,25</w:t>
      </w:r>
    </w:p>
    <w:p w14:paraId="799BCF2F" w14:textId="77777777" w:rsidR="00C42842" w:rsidRDefault="00C42842" w:rsidP="00C42842">
      <w:pPr>
        <w:numPr>
          <w:ilvl w:val="0"/>
          <w:numId w:val="3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қоюлығы иілмелі және аққышта иілмелі саздармен саздақтар – </w:t>
      </w:r>
      <w:r>
        <w:rPr>
          <w:sz w:val="28"/>
          <w:szCs w:val="28"/>
          <w:lang w:val="en-US"/>
        </w:rPr>
        <w:t>ν</w:t>
      </w:r>
      <w:r>
        <w:rPr>
          <w:sz w:val="28"/>
          <w:szCs w:val="28"/>
          <w:lang w:val="kk-KZ"/>
        </w:rPr>
        <w:t xml:space="preserve"> - 0,3...0,4</w:t>
      </w:r>
    </w:p>
    <w:p w14:paraId="69682506" w14:textId="77777777" w:rsidR="00C42842" w:rsidRDefault="00C42842" w:rsidP="00C42842">
      <w:pPr>
        <w:numPr>
          <w:ilvl w:val="0"/>
          <w:numId w:val="3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аққыштық консистенциялы саздармен саздақтарға   – </w:t>
      </w:r>
      <w:r>
        <w:rPr>
          <w:sz w:val="28"/>
          <w:szCs w:val="28"/>
          <w:lang w:val="en-US"/>
        </w:rPr>
        <w:t>ν</w:t>
      </w:r>
      <w:r>
        <w:rPr>
          <w:sz w:val="28"/>
          <w:szCs w:val="28"/>
          <w:lang w:val="kk-KZ"/>
        </w:rPr>
        <w:t xml:space="preserve"> - 0,45...0,5</w:t>
      </w:r>
    </w:p>
    <w:p w14:paraId="5B614732" w14:textId="77777777" w:rsidR="00C42842" w:rsidRDefault="00C42842" w:rsidP="00C42842">
      <w:pPr>
        <w:numPr>
          <w:ilvl w:val="0"/>
          <w:numId w:val="3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құмайттарға – </w:t>
      </w:r>
      <w:r>
        <w:rPr>
          <w:sz w:val="28"/>
          <w:szCs w:val="28"/>
          <w:lang w:val="en-US"/>
        </w:rPr>
        <w:t>ν</w:t>
      </w:r>
      <w:r>
        <w:rPr>
          <w:sz w:val="28"/>
          <w:szCs w:val="28"/>
          <w:lang w:val="kk-KZ"/>
        </w:rPr>
        <w:t xml:space="preserve"> - 0,15...0,3</w:t>
      </w:r>
    </w:p>
    <w:p w14:paraId="3DF53835" w14:textId="77777777" w:rsidR="00C42842" w:rsidRDefault="00C42842" w:rsidP="00C42842">
      <w:pPr>
        <w:numPr>
          <w:ilvl w:val="0"/>
          <w:numId w:val="3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құмға – </w:t>
      </w:r>
      <w:r>
        <w:rPr>
          <w:sz w:val="28"/>
          <w:szCs w:val="28"/>
          <w:lang w:val="en-US"/>
        </w:rPr>
        <w:t>ν</w:t>
      </w:r>
      <w:r>
        <w:rPr>
          <w:sz w:val="28"/>
          <w:szCs w:val="28"/>
          <w:lang w:val="kk-KZ"/>
        </w:rPr>
        <w:t xml:space="preserve"> - 0,2...0,25</w:t>
      </w:r>
    </w:p>
    <w:p w14:paraId="037A2A71" w14:textId="77777777" w:rsidR="00C42842" w:rsidRDefault="00C42842" w:rsidP="00C42842">
      <w:pPr>
        <w:rPr>
          <w:sz w:val="28"/>
          <w:szCs w:val="28"/>
          <w:lang w:val="kk-KZ"/>
        </w:rPr>
      </w:pPr>
    </w:p>
    <w:p w14:paraId="00BAD4B9" w14:textId="77777777" w:rsidR="00C42842" w:rsidRDefault="00C42842" w:rsidP="00C42842">
      <w:pPr>
        <w:jc w:val="center"/>
        <w:rPr>
          <w:b/>
          <w:sz w:val="28"/>
          <w:szCs w:val="28"/>
          <w:lang w:val="kk-KZ"/>
        </w:rPr>
      </w:pPr>
      <w:r w:rsidRPr="002646C5">
        <w:rPr>
          <w:b/>
          <w:sz w:val="28"/>
          <w:szCs w:val="28"/>
          <w:lang w:val="en-US"/>
        </w:rPr>
        <w:t>W –</w:t>
      </w:r>
      <w:r w:rsidRPr="002646C5">
        <w:rPr>
          <w:b/>
          <w:sz w:val="28"/>
          <w:szCs w:val="28"/>
          <w:lang w:val="kk-KZ"/>
        </w:rPr>
        <w:t>коэффициентінің мәндері:</w:t>
      </w:r>
    </w:p>
    <w:p w14:paraId="1A7F5C01" w14:textId="77777777" w:rsidR="00C42842" w:rsidRDefault="00C42842" w:rsidP="00C42842">
      <w:pPr>
        <w:jc w:val="center"/>
        <w:rPr>
          <w:b/>
          <w:sz w:val="28"/>
          <w:szCs w:val="28"/>
          <w:lang w:val="kk-KZ"/>
        </w:rPr>
      </w:pP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484"/>
        <w:gridCol w:w="2044"/>
        <w:gridCol w:w="1049"/>
        <w:gridCol w:w="706"/>
        <w:gridCol w:w="706"/>
        <w:gridCol w:w="1072"/>
      </w:tblGrid>
      <w:tr w:rsidR="00C42842" w14:paraId="5CACFCE6" w14:textId="77777777" w:rsidTr="0075507E">
        <w:trPr>
          <w:trHeight w:val="544"/>
        </w:trPr>
        <w:tc>
          <w:tcPr>
            <w:tcW w:w="0" w:type="auto"/>
            <w:vMerge w:val="restart"/>
          </w:tcPr>
          <w:p w14:paraId="22F95EF1" w14:textId="77777777" w:rsidR="00C42842" w:rsidRPr="002646C5" w:rsidRDefault="00C42842" w:rsidP="0075507E">
            <w:pPr>
              <w:rPr>
                <w:sz w:val="28"/>
                <w:szCs w:val="28"/>
                <w:lang w:val="kk-KZ"/>
              </w:rPr>
            </w:pPr>
            <w:r w:rsidRPr="002646C5">
              <w:rPr>
                <w:sz w:val="28"/>
                <w:szCs w:val="28"/>
                <w:lang w:val="kk-KZ"/>
              </w:rPr>
              <w:t>№</w:t>
            </w:r>
          </w:p>
        </w:tc>
        <w:tc>
          <w:tcPr>
            <w:tcW w:w="0" w:type="auto"/>
            <w:vMerge w:val="restart"/>
          </w:tcPr>
          <w:p w14:paraId="53BC1AF4" w14:textId="77777777" w:rsidR="00C42842" w:rsidRPr="002646C5" w:rsidRDefault="00C42842" w:rsidP="0075507E">
            <w:pPr>
              <w:rPr>
                <w:sz w:val="28"/>
                <w:szCs w:val="28"/>
                <w:lang w:val="en-US"/>
              </w:rPr>
            </w:pPr>
            <w:r w:rsidRPr="002646C5">
              <w:rPr>
                <w:sz w:val="28"/>
                <w:szCs w:val="28"/>
                <w:lang w:val="en-US"/>
              </w:rPr>
              <w:t>n=</w:t>
            </w:r>
            <w:r w:rsidRPr="002646C5">
              <w:rPr>
                <w:sz w:val="28"/>
                <w:szCs w:val="28"/>
                <w:lang w:val="kk-KZ"/>
              </w:rPr>
              <w:t xml:space="preserve"> ℓ</w:t>
            </w:r>
            <w:r w:rsidRPr="002646C5">
              <w:rPr>
                <w:sz w:val="28"/>
                <w:szCs w:val="28"/>
                <w:lang w:val="en-US"/>
              </w:rPr>
              <w:t>/</w:t>
            </w:r>
            <w:r w:rsidRPr="002646C5">
              <w:rPr>
                <w:sz w:val="28"/>
                <w:szCs w:val="28"/>
                <w:lang w:val="kk-KZ"/>
              </w:rPr>
              <w:t xml:space="preserve"> b</w:t>
            </w:r>
          </w:p>
          <w:p w14:paraId="7262EB33" w14:textId="77777777" w:rsidR="00C42842" w:rsidRPr="002646C5" w:rsidRDefault="00C42842" w:rsidP="0075507E">
            <w:pPr>
              <w:rPr>
                <w:sz w:val="28"/>
                <w:szCs w:val="28"/>
                <w:lang w:val="en-US"/>
              </w:rPr>
            </w:pPr>
          </w:p>
          <w:p w14:paraId="57E602E8" w14:textId="77777777" w:rsidR="00C42842" w:rsidRPr="002646C5" w:rsidRDefault="00C42842" w:rsidP="0075507E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0" w:type="auto"/>
            <w:gridSpan w:val="4"/>
          </w:tcPr>
          <w:p w14:paraId="2E0A5008" w14:textId="77777777" w:rsidR="00C42842" w:rsidRPr="002646C5" w:rsidRDefault="00C42842" w:rsidP="0075507E">
            <w:pPr>
              <w:rPr>
                <w:sz w:val="28"/>
                <w:szCs w:val="28"/>
              </w:rPr>
            </w:pPr>
            <w:r w:rsidRPr="002646C5">
              <w:rPr>
                <w:sz w:val="28"/>
                <w:szCs w:val="28"/>
                <w:lang w:val="en-US"/>
              </w:rPr>
              <w:t>W</w:t>
            </w:r>
            <w:r>
              <w:rPr>
                <w:sz w:val="28"/>
                <w:szCs w:val="28"/>
                <w:lang w:val="en-US"/>
              </w:rPr>
              <w:t xml:space="preserve">= </w:t>
            </w:r>
            <w:r>
              <w:rPr>
                <w:sz w:val="28"/>
                <w:szCs w:val="28"/>
              </w:rPr>
              <w:t>коэффициент</w:t>
            </w:r>
          </w:p>
        </w:tc>
      </w:tr>
      <w:tr w:rsidR="00C42842" w:rsidRPr="002646C5" w14:paraId="77ED622F" w14:textId="77777777" w:rsidTr="0075507E">
        <w:trPr>
          <w:trHeight w:val="421"/>
        </w:trPr>
        <w:tc>
          <w:tcPr>
            <w:tcW w:w="0" w:type="auto"/>
            <w:vMerge/>
          </w:tcPr>
          <w:p w14:paraId="736EF405" w14:textId="77777777" w:rsidR="00C42842" w:rsidRPr="002646C5" w:rsidRDefault="00C42842" w:rsidP="0075507E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14:paraId="02945650" w14:textId="77777777" w:rsidR="00C42842" w:rsidRDefault="00C42842" w:rsidP="0075507E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0" w:type="auto"/>
          </w:tcPr>
          <w:p w14:paraId="0FBFDD28" w14:textId="77777777" w:rsidR="00C42842" w:rsidRPr="002646C5" w:rsidRDefault="00C42842" w:rsidP="0075507E">
            <w:pPr>
              <w:rPr>
                <w:sz w:val="28"/>
                <w:szCs w:val="28"/>
                <w:lang w:val="en-US"/>
              </w:rPr>
            </w:pPr>
            <w:proofErr w:type="spellStart"/>
            <w:r w:rsidRPr="002646C5">
              <w:rPr>
                <w:sz w:val="28"/>
                <w:szCs w:val="28"/>
                <w:lang w:val="en-US"/>
              </w:rPr>
              <w:t>W</w:t>
            </w:r>
            <w:r>
              <w:rPr>
                <w:sz w:val="28"/>
                <w:szCs w:val="28"/>
                <w:lang w:val="en-US"/>
              </w:rPr>
              <w:t>c</w:t>
            </w:r>
            <w:proofErr w:type="spellEnd"/>
            <w:r w:rsidRPr="002646C5">
              <w:rPr>
                <w:position w:val="-10"/>
                <w:sz w:val="28"/>
                <w:szCs w:val="28"/>
                <w:lang w:val="en-US"/>
              </w:rPr>
              <w:object w:dxaOrig="180" w:dyaOrig="340" w14:anchorId="46062A5F">
                <v:shape id="_x0000_i1029" type="#_x0000_t75" style="width:8.75pt;height:16.9pt" o:ole="">
                  <v:imagedata r:id="rId12" o:title=""/>
                </v:shape>
                <o:OLEObject Type="Embed" ProgID="Equation.3" ShapeID="_x0000_i1029" DrawAspect="Content" ObjectID="_1654241065" r:id="rId13"/>
              </w:object>
            </w:r>
          </w:p>
        </w:tc>
        <w:tc>
          <w:tcPr>
            <w:tcW w:w="0" w:type="auto"/>
            <w:tcBorders>
              <w:top w:val="nil"/>
            </w:tcBorders>
          </w:tcPr>
          <w:p w14:paraId="4E9413CF" w14:textId="77777777" w:rsidR="00C42842" w:rsidRPr="002646C5" w:rsidRDefault="00C42842" w:rsidP="0075507E">
            <w:pPr>
              <w:rPr>
                <w:sz w:val="28"/>
                <w:szCs w:val="28"/>
                <w:lang w:val="kk-KZ"/>
              </w:rPr>
            </w:pPr>
            <w:r w:rsidRPr="002646C5">
              <w:rPr>
                <w:sz w:val="28"/>
                <w:szCs w:val="28"/>
                <w:lang w:val="en-US"/>
              </w:rPr>
              <w:t>W</w:t>
            </w:r>
            <w:r>
              <w:rPr>
                <w:sz w:val="28"/>
                <w:szCs w:val="28"/>
                <w:lang w:val="kk-KZ"/>
              </w:rPr>
              <w:t>о</w:t>
            </w:r>
          </w:p>
        </w:tc>
        <w:tc>
          <w:tcPr>
            <w:tcW w:w="0" w:type="auto"/>
            <w:tcBorders>
              <w:top w:val="nil"/>
            </w:tcBorders>
          </w:tcPr>
          <w:p w14:paraId="21C8D999" w14:textId="77777777" w:rsidR="00C42842" w:rsidRPr="002646C5" w:rsidRDefault="00C42842" w:rsidP="0075507E">
            <w:pPr>
              <w:rPr>
                <w:sz w:val="28"/>
                <w:szCs w:val="28"/>
                <w:lang w:val="en-US"/>
              </w:rPr>
            </w:pPr>
            <w:r w:rsidRPr="002646C5">
              <w:rPr>
                <w:sz w:val="28"/>
                <w:szCs w:val="28"/>
                <w:lang w:val="en-US"/>
              </w:rPr>
              <w:t>W</w:t>
            </w:r>
            <w:r>
              <w:rPr>
                <w:sz w:val="28"/>
                <w:szCs w:val="28"/>
                <w:lang w:val="en-US"/>
              </w:rPr>
              <w:t>m</w:t>
            </w:r>
          </w:p>
        </w:tc>
        <w:tc>
          <w:tcPr>
            <w:tcW w:w="0" w:type="auto"/>
          </w:tcPr>
          <w:p w14:paraId="31507D8D" w14:textId="77777777" w:rsidR="00C42842" w:rsidRPr="002646C5" w:rsidRDefault="00C42842" w:rsidP="0075507E">
            <w:pPr>
              <w:rPr>
                <w:sz w:val="28"/>
                <w:szCs w:val="28"/>
                <w:lang w:val="en-US"/>
              </w:rPr>
            </w:pPr>
            <w:proofErr w:type="spellStart"/>
            <w:r w:rsidRPr="002646C5">
              <w:rPr>
                <w:sz w:val="28"/>
                <w:szCs w:val="28"/>
                <w:lang w:val="en-US"/>
              </w:rPr>
              <w:t>W</w:t>
            </w:r>
            <w:r>
              <w:rPr>
                <w:sz w:val="28"/>
                <w:szCs w:val="28"/>
                <w:lang w:val="en-US"/>
              </w:rPr>
              <w:t>const</w:t>
            </w:r>
            <w:proofErr w:type="spellEnd"/>
          </w:p>
        </w:tc>
      </w:tr>
      <w:tr w:rsidR="00C42842" w14:paraId="7E28B28B" w14:textId="77777777" w:rsidTr="0075507E">
        <w:tc>
          <w:tcPr>
            <w:tcW w:w="0" w:type="auto"/>
          </w:tcPr>
          <w:p w14:paraId="68DCAEB7" w14:textId="77777777" w:rsidR="00C42842" w:rsidRPr="002646C5" w:rsidRDefault="00C42842" w:rsidP="0075507E">
            <w:pPr>
              <w:rPr>
                <w:sz w:val="28"/>
                <w:szCs w:val="28"/>
                <w:lang w:val="kk-KZ"/>
              </w:rPr>
            </w:pPr>
            <w:r w:rsidRPr="002646C5">
              <w:rPr>
                <w:sz w:val="28"/>
                <w:szCs w:val="28"/>
                <w:lang w:val="en-US"/>
              </w:rPr>
              <w:t>1</w:t>
            </w:r>
            <w:r w:rsidRPr="002646C5">
              <w:rPr>
                <w:sz w:val="28"/>
                <w:szCs w:val="28"/>
                <w:lang w:val="kk-KZ"/>
              </w:rPr>
              <w:t>.</w:t>
            </w:r>
          </w:p>
        </w:tc>
        <w:tc>
          <w:tcPr>
            <w:tcW w:w="0" w:type="auto"/>
          </w:tcPr>
          <w:p w14:paraId="7527963E" w14:textId="77777777" w:rsidR="00C42842" w:rsidRPr="00B119E7" w:rsidRDefault="00C42842" w:rsidP="0075507E">
            <w:pPr>
              <w:rPr>
                <w:sz w:val="28"/>
                <w:szCs w:val="28"/>
                <w:lang w:val="kk-KZ"/>
              </w:rPr>
            </w:pPr>
            <w:proofErr w:type="spellStart"/>
            <w:r w:rsidRPr="00B119E7">
              <w:rPr>
                <w:sz w:val="28"/>
                <w:szCs w:val="28"/>
                <w:lang w:val="kk-KZ"/>
              </w:rPr>
              <w:t>дөнгелек</w:t>
            </w:r>
            <w:proofErr w:type="spellEnd"/>
          </w:p>
        </w:tc>
        <w:tc>
          <w:tcPr>
            <w:tcW w:w="0" w:type="auto"/>
          </w:tcPr>
          <w:p w14:paraId="0ABBBAB8" w14:textId="77777777" w:rsidR="00C42842" w:rsidRPr="00B119E7" w:rsidRDefault="00C42842" w:rsidP="0075507E">
            <w:pPr>
              <w:rPr>
                <w:sz w:val="28"/>
                <w:szCs w:val="28"/>
                <w:lang w:val="kk-KZ"/>
              </w:rPr>
            </w:pPr>
            <w:r w:rsidRPr="00B119E7">
              <w:rPr>
                <w:sz w:val="28"/>
                <w:szCs w:val="28"/>
                <w:lang w:val="kk-KZ"/>
              </w:rPr>
              <w:t>0,64</w:t>
            </w:r>
          </w:p>
        </w:tc>
        <w:tc>
          <w:tcPr>
            <w:tcW w:w="0" w:type="auto"/>
          </w:tcPr>
          <w:p w14:paraId="5EF6D16D" w14:textId="77777777" w:rsidR="00C42842" w:rsidRPr="00B119E7" w:rsidRDefault="00C42842" w:rsidP="0075507E">
            <w:pPr>
              <w:rPr>
                <w:sz w:val="28"/>
                <w:szCs w:val="28"/>
                <w:lang w:val="kk-KZ"/>
              </w:rPr>
            </w:pPr>
            <w:r w:rsidRPr="00B119E7">
              <w:rPr>
                <w:sz w:val="28"/>
                <w:szCs w:val="28"/>
                <w:lang w:val="kk-KZ"/>
              </w:rPr>
              <w:t>1,00</w:t>
            </w:r>
          </w:p>
        </w:tc>
        <w:tc>
          <w:tcPr>
            <w:tcW w:w="0" w:type="auto"/>
          </w:tcPr>
          <w:p w14:paraId="3DCD1F5C" w14:textId="77777777" w:rsidR="00C42842" w:rsidRPr="00B119E7" w:rsidRDefault="00C42842" w:rsidP="0075507E">
            <w:pPr>
              <w:rPr>
                <w:sz w:val="28"/>
                <w:szCs w:val="28"/>
                <w:lang w:val="kk-KZ"/>
              </w:rPr>
            </w:pPr>
            <w:r w:rsidRPr="00B119E7">
              <w:rPr>
                <w:sz w:val="28"/>
                <w:szCs w:val="28"/>
                <w:lang w:val="kk-KZ"/>
              </w:rPr>
              <w:t>0,85</w:t>
            </w:r>
          </w:p>
        </w:tc>
        <w:tc>
          <w:tcPr>
            <w:tcW w:w="0" w:type="auto"/>
          </w:tcPr>
          <w:p w14:paraId="0138E152" w14:textId="77777777" w:rsidR="00C42842" w:rsidRPr="00B119E7" w:rsidRDefault="00C42842" w:rsidP="0075507E">
            <w:pPr>
              <w:rPr>
                <w:sz w:val="28"/>
                <w:szCs w:val="28"/>
                <w:lang w:val="kk-KZ"/>
              </w:rPr>
            </w:pPr>
            <w:r w:rsidRPr="00B119E7">
              <w:rPr>
                <w:sz w:val="28"/>
                <w:szCs w:val="28"/>
                <w:lang w:val="kk-KZ"/>
              </w:rPr>
              <w:t>0,79</w:t>
            </w:r>
          </w:p>
        </w:tc>
      </w:tr>
      <w:tr w:rsidR="00C42842" w14:paraId="7771B011" w14:textId="77777777" w:rsidTr="0075507E">
        <w:tc>
          <w:tcPr>
            <w:tcW w:w="0" w:type="auto"/>
          </w:tcPr>
          <w:p w14:paraId="7A5681B2" w14:textId="77777777" w:rsidR="00C42842" w:rsidRPr="002646C5" w:rsidRDefault="00C42842" w:rsidP="0075507E">
            <w:pPr>
              <w:rPr>
                <w:sz w:val="28"/>
                <w:szCs w:val="28"/>
                <w:lang w:val="kk-KZ"/>
              </w:rPr>
            </w:pPr>
            <w:r w:rsidRPr="002646C5">
              <w:rPr>
                <w:sz w:val="28"/>
                <w:szCs w:val="28"/>
                <w:lang w:val="kk-KZ"/>
              </w:rPr>
              <w:t>2.</w:t>
            </w:r>
          </w:p>
        </w:tc>
        <w:tc>
          <w:tcPr>
            <w:tcW w:w="0" w:type="auto"/>
          </w:tcPr>
          <w:p w14:paraId="63BA7123" w14:textId="77777777" w:rsidR="00C42842" w:rsidRPr="00B119E7" w:rsidRDefault="00C42842" w:rsidP="0075507E">
            <w:pPr>
              <w:rPr>
                <w:sz w:val="28"/>
                <w:szCs w:val="28"/>
                <w:lang w:val="kk-KZ"/>
              </w:rPr>
            </w:pPr>
            <w:r w:rsidRPr="00B119E7">
              <w:rPr>
                <w:sz w:val="28"/>
                <w:szCs w:val="28"/>
                <w:lang w:val="kk-KZ"/>
              </w:rPr>
              <w:t>төрт бұрыш</w:t>
            </w:r>
          </w:p>
        </w:tc>
        <w:tc>
          <w:tcPr>
            <w:tcW w:w="0" w:type="auto"/>
          </w:tcPr>
          <w:p w14:paraId="02934614" w14:textId="77777777" w:rsidR="00C42842" w:rsidRPr="00B119E7" w:rsidRDefault="00C42842" w:rsidP="0075507E">
            <w:pPr>
              <w:rPr>
                <w:sz w:val="28"/>
                <w:szCs w:val="28"/>
                <w:lang w:val="kk-KZ"/>
              </w:rPr>
            </w:pPr>
            <w:r w:rsidRPr="00B119E7">
              <w:rPr>
                <w:sz w:val="28"/>
                <w:szCs w:val="28"/>
                <w:lang w:val="kk-KZ"/>
              </w:rPr>
              <w:t>1/2</w:t>
            </w:r>
            <w:r w:rsidRPr="00B119E7">
              <w:rPr>
                <w:sz w:val="28"/>
                <w:szCs w:val="28"/>
                <w:lang w:val="en-US"/>
              </w:rPr>
              <w:t xml:space="preserve"> W</w:t>
            </w:r>
            <w:r w:rsidRPr="00B119E7">
              <w:rPr>
                <w:sz w:val="28"/>
                <w:szCs w:val="28"/>
                <w:lang w:val="kk-KZ"/>
              </w:rPr>
              <w:t>о</w:t>
            </w:r>
          </w:p>
        </w:tc>
        <w:tc>
          <w:tcPr>
            <w:tcW w:w="0" w:type="auto"/>
          </w:tcPr>
          <w:p w14:paraId="66F41221" w14:textId="77777777" w:rsidR="00C42842" w:rsidRPr="00B119E7" w:rsidRDefault="00C42842" w:rsidP="0075507E">
            <w:pPr>
              <w:rPr>
                <w:sz w:val="28"/>
                <w:szCs w:val="28"/>
                <w:lang w:val="kk-KZ"/>
              </w:rPr>
            </w:pPr>
            <w:r w:rsidRPr="00B119E7">
              <w:rPr>
                <w:sz w:val="28"/>
                <w:szCs w:val="28"/>
                <w:lang w:val="kk-KZ"/>
              </w:rPr>
              <w:t>1,12</w:t>
            </w:r>
          </w:p>
        </w:tc>
        <w:tc>
          <w:tcPr>
            <w:tcW w:w="0" w:type="auto"/>
          </w:tcPr>
          <w:p w14:paraId="3C6863EB" w14:textId="77777777" w:rsidR="00C42842" w:rsidRPr="00B119E7" w:rsidRDefault="00C42842" w:rsidP="0075507E">
            <w:pPr>
              <w:rPr>
                <w:sz w:val="28"/>
                <w:szCs w:val="28"/>
                <w:lang w:val="kk-KZ"/>
              </w:rPr>
            </w:pPr>
            <w:r w:rsidRPr="00B119E7">
              <w:rPr>
                <w:sz w:val="28"/>
                <w:szCs w:val="28"/>
                <w:lang w:val="kk-KZ"/>
              </w:rPr>
              <w:t>0,95</w:t>
            </w:r>
          </w:p>
        </w:tc>
        <w:tc>
          <w:tcPr>
            <w:tcW w:w="0" w:type="auto"/>
          </w:tcPr>
          <w:p w14:paraId="0BCDF661" w14:textId="77777777" w:rsidR="00C42842" w:rsidRPr="00B119E7" w:rsidRDefault="00C42842" w:rsidP="0075507E">
            <w:pPr>
              <w:rPr>
                <w:sz w:val="28"/>
                <w:szCs w:val="28"/>
                <w:lang w:val="kk-KZ"/>
              </w:rPr>
            </w:pPr>
            <w:r w:rsidRPr="00B119E7">
              <w:rPr>
                <w:sz w:val="28"/>
                <w:szCs w:val="28"/>
                <w:lang w:val="kk-KZ"/>
              </w:rPr>
              <w:t>0,88</w:t>
            </w:r>
          </w:p>
        </w:tc>
      </w:tr>
      <w:tr w:rsidR="00C42842" w14:paraId="385A346A" w14:textId="77777777" w:rsidTr="0075507E">
        <w:tc>
          <w:tcPr>
            <w:tcW w:w="0" w:type="auto"/>
            <w:tcBorders>
              <w:bottom w:val="nil"/>
            </w:tcBorders>
          </w:tcPr>
          <w:p w14:paraId="5F7C6B4B" w14:textId="77777777" w:rsidR="00C42842" w:rsidRPr="002646C5" w:rsidRDefault="00C42842" w:rsidP="0075507E">
            <w:pPr>
              <w:rPr>
                <w:sz w:val="28"/>
                <w:szCs w:val="28"/>
                <w:lang w:val="kk-KZ"/>
              </w:rPr>
            </w:pPr>
            <w:r w:rsidRPr="002646C5">
              <w:rPr>
                <w:sz w:val="28"/>
                <w:szCs w:val="28"/>
                <w:lang w:val="kk-KZ"/>
              </w:rPr>
              <w:t>3.</w:t>
            </w:r>
          </w:p>
        </w:tc>
        <w:tc>
          <w:tcPr>
            <w:tcW w:w="0" w:type="auto"/>
            <w:tcBorders>
              <w:bottom w:val="nil"/>
            </w:tcBorders>
          </w:tcPr>
          <w:p w14:paraId="432D0479" w14:textId="77777777" w:rsidR="00C42842" w:rsidRPr="00B119E7" w:rsidRDefault="00C42842" w:rsidP="0075507E">
            <w:pPr>
              <w:rPr>
                <w:sz w:val="28"/>
                <w:szCs w:val="28"/>
                <w:lang w:val="kk-KZ"/>
              </w:rPr>
            </w:pPr>
            <w:r w:rsidRPr="00B119E7">
              <w:rPr>
                <w:sz w:val="28"/>
                <w:szCs w:val="28"/>
                <w:lang w:val="kk-KZ"/>
              </w:rPr>
              <w:t>тік төрт бұрыш</w:t>
            </w:r>
          </w:p>
        </w:tc>
        <w:tc>
          <w:tcPr>
            <w:tcW w:w="0" w:type="auto"/>
            <w:tcBorders>
              <w:bottom w:val="nil"/>
            </w:tcBorders>
          </w:tcPr>
          <w:p w14:paraId="311162D6" w14:textId="77777777" w:rsidR="00C42842" w:rsidRPr="00B119E7" w:rsidRDefault="00C42842" w:rsidP="0075507E">
            <w:pPr>
              <w:rPr>
                <w:sz w:val="28"/>
                <w:szCs w:val="28"/>
                <w:lang w:val="kk-KZ"/>
              </w:rPr>
            </w:pPr>
            <w:r w:rsidRPr="00B119E7">
              <w:rPr>
                <w:sz w:val="28"/>
                <w:szCs w:val="28"/>
                <w:lang w:val="kk-KZ"/>
              </w:rPr>
              <w:t>1/2</w:t>
            </w:r>
            <w:r w:rsidRPr="00B119E7">
              <w:rPr>
                <w:sz w:val="28"/>
                <w:szCs w:val="28"/>
                <w:lang w:val="en-US"/>
              </w:rPr>
              <w:t xml:space="preserve"> W</w:t>
            </w:r>
            <w:r w:rsidRPr="00B119E7">
              <w:rPr>
                <w:sz w:val="28"/>
                <w:szCs w:val="28"/>
                <w:lang w:val="kk-KZ"/>
              </w:rPr>
              <w:t>о</w:t>
            </w:r>
          </w:p>
        </w:tc>
        <w:tc>
          <w:tcPr>
            <w:tcW w:w="0" w:type="auto"/>
            <w:tcBorders>
              <w:bottom w:val="nil"/>
            </w:tcBorders>
          </w:tcPr>
          <w:p w14:paraId="03096D29" w14:textId="77777777" w:rsidR="00C42842" w:rsidRPr="00B119E7" w:rsidRDefault="00C42842" w:rsidP="0075507E">
            <w:pPr>
              <w:rPr>
                <w:sz w:val="28"/>
                <w:szCs w:val="28"/>
                <w:lang w:val="kk-KZ"/>
              </w:rPr>
            </w:pPr>
            <w:r w:rsidRPr="00B119E7">
              <w:rPr>
                <w:sz w:val="28"/>
                <w:szCs w:val="28"/>
                <w:lang w:val="kk-KZ"/>
              </w:rPr>
              <w:t>1,53</w:t>
            </w:r>
          </w:p>
        </w:tc>
        <w:tc>
          <w:tcPr>
            <w:tcW w:w="0" w:type="auto"/>
            <w:tcBorders>
              <w:bottom w:val="nil"/>
            </w:tcBorders>
          </w:tcPr>
          <w:p w14:paraId="1BAD60F7" w14:textId="77777777" w:rsidR="00C42842" w:rsidRPr="00B119E7" w:rsidRDefault="00C42842" w:rsidP="0075507E">
            <w:pPr>
              <w:rPr>
                <w:sz w:val="28"/>
                <w:szCs w:val="28"/>
                <w:lang w:val="kk-KZ"/>
              </w:rPr>
            </w:pPr>
            <w:r w:rsidRPr="00B119E7">
              <w:rPr>
                <w:sz w:val="28"/>
                <w:szCs w:val="28"/>
                <w:lang w:val="kk-KZ"/>
              </w:rPr>
              <w:t>1,30</w:t>
            </w:r>
          </w:p>
        </w:tc>
        <w:tc>
          <w:tcPr>
            <w:tcW w:w="0" w:type="auto"/>
            <w:tcBorders>
              <w:bottom w:val="nil"/>
            </w:tcBorders>
          </w:tcPr>
          <w:p w14:paraId="656D9782" w14:textId="77777777" w:rsidR="00C42842" w:rsidRPr="00B119E7" w:rsidRDefault="00C42842" w:rsidP="0075507E">
            <w:pPr>
              <w:rPr>
                <w:sz w:val="28"/>
                <w:szCs w:val="28"/>
                <w:lang w:val="kk-KZ"/>
              </w:rPr>
            </w:pPr>
            <w:r w:rsidRPr="00B119E7">
              <w:rPr>
                <w:sz w:val="28"/>
                <w:szCs w:val="28"/>
                <w:lang w:val="kk-KZ"/>
              </w:rPr>
              <w:t>1,22</w:t>
            </w:r>
          </w:p>
        </w:tc>
      </w:tr>
    </w:tbl>
    <w:p w14:paraId="77998658" w14:textId="77777777" w:rsidR="00C42842" w:rsidRPr="00A02CF5" w:rsidRDefault="00C42842" w:rsidP="00C42842">
      <w:pPr>
        <w:rPr>
          <w:b/>
          <w:sz w:val="20"/>
          <w:szCs w:val="20"/>
          <w:lang w:val="kk-KZ"/>
        </w:rPr>
      </w:pPr>
      <w:r w:rsidRPr="00A02CF5">
        <w:rPr>
          <w:b/>
          <w:sz w:val="20"/>
          <w:szCs w:val="20"/>
          <w:lang w:val="kk-KZ"/>
        </w:rPr>
        <w:t>кесте осымен аяқталмайды оның тағы жалғасы бар ...</w:t>
      </w:r>
    </w:p>
    <w:p w14:paraId="57C3D4E1" w14:textId="77777777" w:rsidR="00C42842" w:rsidRPr="00DB4ADD" w:rsidRDefault="00C42842" w:rsidP="00C42842">
      <w:pPr>
        <w:ind w:left="360"/>
        <w:rPr>
          <w:sz w:val="28"/>
          <w:szCs w:val="28"/>
          <w:lang w:val="kk-KZ"/>
        </w:rPr>
      </w:pPr>
    </w:p>
    <w:p w14:paraId="0ECA9FC5" w14:textId="77777777" w:rsidR="00C42842" w:rsidRDefault="00C42842" w:rsidP="00C42842">
      <w:pPr>
        <w:rPr>
          <w:sz w:val="28"/>
          <w:szCs w:val="28"/>
          <w:lang w:val="kk-KZ"/>
        </w:rPr>
      </w:pPr>
      <w:proofErr w:type="spellStart"/>
      <w:r w:rsidRPr="00A02CF5">
        <w:rPr>
          <w:sz w:val="28"/>
          <w:szCs w:val="28"/>
          <w:lang w:val="kk-KZ"/>
        </w:rPr>
        <w:t>Wc</w:t>
      </w:r>
      <w:proofErr w:type="spellEnd"/>
      <w:r>
        <w:rPr>
          <w:sz w:val="28"/>
          <w:szCs w:val="28"/>
          <w:lang w:val="kk-KZ"/>
        </w:rPr>
        <w:t xml:space="preserve"> – төрт текшелі аудан бұрышындағы шөгу;</w:t>
      </w:r>
      <w:r w:rsidRPr="002646C5">
        <w:rPr>
          <w:position w:val="-10"/>
          <w:sz w:val="28"/>
          <w:szCs w:val="28"/>
          <w:lang w:val="en-US"/>
        </w:rPr>
        <w:object w:dxaOrig="180" w:dyaOrig="340" w14:anchorId="759465FC">
          <v:shape id="_x0000_i1030" type="#_x0000_t75" style="width:8.75pt;height:16.9pt" o:ole="">
            <v:imagedata r:id="rId12" o:title=""/>
          </v:shape>
          <o:OLEObject Type="Embed" ProgID="Equation.3" ShapeID="_x0000_i1030" DrawAspect="Content" ObjectID="_1654241066" r:id="rId14"/>
        </w:object>
      </w:r>
    </w:p>
    <w:p w14:paraId="0E600EDA" w14:textId="77777777" w:rsidR="00C42842" w:rsidRDefault="00C42842" w:rsidP="00C42842">
      <w:pPr>
        <w:rPr>
          <w:sz w:val="28"/>
          <w:szCs w:val="28"/>
          <w:lang w:val="kk-KZ"/>
        </w:rPr>
      </w:pPr>
      <w:proofErr w:type="spellStart"/>
      <w:r w:rsidRPr="00A02CF5">
        <w:rPr>
          <w:sz w:val="28"/>
          <w:szCs w:val="28"/>
          <w:lang w:val="kk-KZ"/>
        </w:rPr>
        <w:t>W</w:t>
      </w:r>
      <w:r>
        <w:rPr>
          <w:sz w:val="28"/>
          <w:szCs w:val="28"/>
          <w:lang w:val="kk-KZ"/>
        </w:rPr>
        <w:t>о</w:t>
      </w:r>
      <w:proofErr w:type="spellEnd"/>
      <w:r>
        <w:rPr>
          <w:sz w:val="28"/>
          <w:szCs w:val="28"/>
          <w:lang w:val="kk-KZ"/>
        </w:rPr>
        <w:t xml:space="preserve"> – салмақтану ауданының ортасындағы максималдық отыру;</w:t>
      </w:r>
    </w:p>
    <w:p w14:paraId="16268336" w14:textId="77777777" w:rsidR="00C42842" w:rsidRPr="00A02CF5" w:rsidRDefault="00C42842" w:rsidP="00C42842">
      <w:pPr>
        <w:rPr>
          <w:sz w:val="28"/>
          <w:szCs w:val="28"/>
          <w:lang w:val="kk-KZ"/>
        </w:rPr>
      </w:pPr>
      <w:proofErr w:type="spellStart"/>
      <w:r w:rsidRPr="00A02CF5">
        <w:rPr>
          <w:sz w:val="28"/>
          <w:szCs w:val="28"/>
          <w:lang w:val="kk-KZ"/>
        </w:rPr>
        <w:t>Wm</w:t>
      </w:r>
      <w:proofErr w:type="spellEnd"/>
      <w:r>
        <w:rPr>
          <w:sz w:val="28"/>
          <w:szCs w:val="28"/>
          <w:lang w:val="kk-KZ"/>
        </w:rPr>
        <w:t xml:space="preserve"> – тұтас салмақтану ауданының орташа шөгуі;</w:t>
      </w:r>
    </w:p>
    <w:p w14:paraId="5E846311" w14:textId="77777777" w:rsidR="00C42842" w:rsidRPr="00A02CF5" w:rsidRDefault="00C42842" w:rsidP="00C42842">
      <w:pPr>
        <w:rPr>
          <w:sz w:val="28"/>
          <w:szCs w:val="28"/>
          <w:lang w:val="kk-KZ"/>
        </w:rPr>
      </w:pPr>
      <w:proofErr w:type="spellStart"/>
      <w:r w:rsidRPr="002646C5">
        <w:rPr>
          <w:sz w:val="28"/>
          <w:szCs w:val="28"/>
          <w:lang w:val="en-US"/>
        </w:rPr>
        <w:t>W</w:t>
      </w:r>
      <w:r>
        <w:rPr>
          <w:sz w:val="28"/>
          <w:szCs w:val="28"/>
          <w:lang w:val="en-US"/>
        </w:rPr>
        <w:t>const</w:t>
      </w:r>
      <w:proofErr w:type="spellEnd"/>
      <w:r>
        <w:rPr>
          <w:sz w:val="28"/>
          <w:szCs w:val="28"/>
          <w:lang w:val="kk-KZ"/>
        </w:rPr>
        <w:t xml:space="preserve"> – қатты іргетастардың отыруы.</w:t>
      </w:r>
    </w:p>
    <w:p w14:paraId="0BF06BC4" w14:textId="77777777" w:rsidR="003F1EA7" w:rsidRDefault="00C42842">
      <w:bookmarkStart w:id="0" w:name="_GoBack"/>
      <w:bookmarkEnd w:id="0"/>
    </w:p>
    <w:sectPr w:rsidR="003F1E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A22252C"/>
    <w:multiLevelType w:val="hybridMultilevel"/>
    <w:tmpl w:val="CC08C5A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4ED1E12"/>
    <w:multiLevelType w:val="hybridMultilevel"/>
    <w:tmpl w:val="60A4CC7A"/>
    <w:lvl w:ilvl="0" w:tplc="1CE0447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9E9319E"/>
    <w:multiLevelType w:val="hybridMultilevel"/>
    <w:tmpl w:val="1A548EB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6C50"/>
    <w:rsid w:val="00626C50"/>
    <w:rsid w:val="00B4293E"/>
    <w:rsid w:val="00C42842"/>
    <w:rsid w:val="00E232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C82312A-6C65-4EEE-B2D0-23075C1CAC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0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4284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4284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oleObject" Target="embeddings/oleObject5.bin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image" Target="media/image4.wmf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oleObject" Target="embeddings/oleObject4.bin"/><Relationship Id="rId5" Type="http://schemas.openxmlformats.org/officeDocument/2006/relationships/image" Target="media/image1.wmf"/><Relationship Id="rId15" Type="http://schemas.openxmlformats.org/officeDocument/2006/relationships/fontTable" Target="fontTable.xml"/><Relationship Id="rId10" Type="http://schemas.openxmlformats.org/officeDocument/2006/relationships/image" Target="media/image3.wmf"/><Relationship Id="rId4" Type="http://schemas.openxmlformats.org/officeDocument/2006/relationships/webSettings" Target="webSettings.xml"/><Relationship Id="rId9" Type="http://schemas.openxmlformats.org/officeDocument/2006/relationships/oleObject" Target="embeddings/oleObject3.bin"/><Relationship Id="rId14" Type="http://schemas.openxmlformats.org/officeDocument/2006/relationships/oleObject" Target="embeddings/oleObject6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402</Words>
  <Characters>2296</Characters>
  <Application>Microsoft Office Word</Application>
  <DocSecurity>0</DocSecurity>
  <Lines>19</Lines>
  <Paragraphs>5</Paragraphs>
  <ScaleCrop>false</ScaleCrop>
  <Company/>
  <LinksUpToDate>false</LinksUpToDate>
  <CharactersWithSpaces>2693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Ардак Раимбекова</dc:creator>
  <cp:keywords/>
  <dc:description/>
  <cp:lastModifiedBy>Ардак Раимбекова</cp:lastModifiedBy>
  <cp:revision>2</cp:revision>
  <dcterms:created xsi:type="dcterms:W3CDTF">2020-06-21T04:38:00Z</dcterms:created>
  <dcterms:modified xsi:type="dcterms:W3CDTF">2020-06-21T04:38:00Z</dcterms:modified>
</cp:coreProperties>
</file>